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5C0E" w14:textId="77777777" w:rsidR="00652F64" w:rsidRDefault="00652F64" w:rsidP="00652F64">
      <w:pPr>
        <w:jc w:val="center"/>
        <w:rPr>
          <w:b/>
          <w:bCs/>
        </w:rPr>
      </w:pPr>
    </w:p>
    <w:p w14:paraId="68684991" w14:textId="77777777" w:rsidR="00A753A8" w:rsidRDefault="00A753A8" w:rsidP="00A753A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73739"/>
          <w:u w:val="single"/>
          <w:bdr w:val="none" w:sz="0" w:space="0" w:color="auto" w:frame="1"/>
        </w:rPr>
      </w:pPr>
    </w:p>
    <w:p w14:paraId="35E15C3D" w14:textId="520A3905" w:rsidR="00210CBF" w:rsidRDefault="00210CBF" w:rsidP="002637B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73739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373739"/>
          <w:u w:val="single"/>
          <w:bdr w:val="none" w:sz="0" w:space="0" w:color="auto" w:frame="1"/>
        </w:rPr>
        <w:t>LEGISLATION TO EXPAND COVD-19 WORKERS’ COMPENSATION COVERAGE TO FOOD-SERVICE WORKERS, FIRST RESPONDERS, AND PRISON STAFF</w:t>
      </w:r>
    </w:p>
    <w:p w14:paraId="0D4B2B1F" w14:textId="0B938852" w:rsidR="003D171D" w:rsidRDefault="00210CBF" w:rsidP="002637B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73739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373739"/>
          <w:u w:val="single"/>
          <w:bdr w:val="none" w:sz="0" w:space="0" w:color="auto" w:frame="1"/>
        </w:rPr>
        <w:t xml:space="preserve"> PASSES OHIO HOUSE</w:t>
      </w:r>
    </w:p>
    <w:p w14:paraId="17C1F472" w14:textId="25150F92" w:rsidR="002637BD" w:rsidRDefault="002637BD" w:rsidP="00A94334">
      <w:pPr>
        <w:shd w:val="clear" w:color="auto" w:fill="FFFFFF"/>
        <w:textAlignment w:val="baseline"/>
        <w:rPr>
          <w:rFonts w:ascii="Arial" w:hAnsi="Arial" w:cs="Arial"/>
          <w:b/>
          <w:bCs/>
          <w:color w:val="373739"/>
          <w:u w:val="single"/>
          <w:bdr w:val="none" w:sz="0" w:space="0" w:color="auto" w:frame="1"/>
        </w:rPr>
      </w:pPr>
    </w:p>
    <w:p w14:paraId="34032244" w14:textId="14513F0B" w:rsidR="00A94334" w:rsidRDefault="00A94334" w:rsidP="00A94334">
      <w:pPr>
        <w:shd w:val="clear" w:color="auto" w:fill="FFFFFF"/>
        <w:textAlignment w:val="baseline"/>
        <w:rPr>
          <w:rFonts w:ascii="Arial" w:hAnsi="Arial" w:cs="Arial"/>
          <w:b/>
          <w:bCs/>
          <w:color w:val="373739"/>
          <w:bdr w:val="none" w:sz="0" w:space="0" w:color="auto" w:frame="1"/>
        </w:rPr>
      </w:pPr>
      <w:r w:rsidRPr="00A94334">
        <w:rPr>
          <w:rFonts w:ascii="Arial" w:hAnsi="Arial" w:cs="Arial"/>
          <w:b/>
          <w:bCs/>
          <w:color w:val="373739"/>
          <w:bdr w:val="none" w:sz="0" w:space="0" w:color="auto" w:frame="1"/>
        </w:rPr>
        <w:t>Jacob Dobres, Esq.</w:t>
      </w:r>
    </w:p>
    <w:p w14:paraId="0BEC5042" w14:textId="62FFE3EB" w:rsidR="00A94334" w:rsidRPr="00A94334" w:rsidRDefault="00A94334" w:rsidP="00A94334">
      <w:pPr>
        <w:shd w:val="clear" w:color="auto" w:fill="FFFFFF"/>
        <w:textAlignment w:val="baseline"/>
        <w:rPr>
          <w:rFonts w:ascii="Arial" w:hAnsi="Arial" w:cs="Arial"/>
          <w:b/>
          <w:bCs/>
          <w:color w:val="373739"/>
          <w:bdr w:val="none" w:sz="0" w:space="0" w:color="auto" w:frame="1"/>
        </w:rPr>
      </w:pPr>
      <w:r>
        <w:rPr>
          <w:rFonts w:ascii="Arial" w:hAnsi="Arial" w:cs="Arial"/>
          <w:b/>
          <w:bCs/>
          <w:color w:val="373739"/>
          <w:bdr w:val="none" w:sz="0" w:space="0" w:color="auto" w:frame="1"/>
        </w:rPr>
        <w:t>June 3, 2020</w:t>
      </w:r>
    </w:p>
    <w:p w14:paraId="0E73B903" w14:textId="219C52F6" w:rsidR="002637BD" w:rsidRDefault="002637BD" w:rsidP="00210CBF">
      <w:pPr>
        <w:rPr>
          <w:rFonts w:ascii="Arial" w:hAnsi="Arial" w:cs="Arial"/>
          <w:color w:val="373739"/>
          <w:bdr w:val="none" w:sz="0" w:space="0" w:color="auto" w:frame="1"/>
        </w:rPr>
      </w:pPr>
    </w:p>
    <w:p w14:paraId="05276B68" w14:textId="6F304C71" w:rsidR="00210CBF" w:rsidRDefault="00210CBF" w:rsidP="004A4F64">
      <w:pPr>
        <w:jc w:val="both"/>
        <w:rPr>
          <w:rFonts w:ascii="Arial" w:hAnsi="Arial" w:cs="Arial"/>
          <w:color w:val="373739"/>
          <w:bdr w:val="none" w:sz="0" w:space="0" w:color="auto" w:frame="1"/>
        </w:rPr>
      </w:pPr>
      <w:r>
        <w:rPr>
          <w:rFonts w:ascii="Arial" w:hAnsi="Arial" w:cs="Arial"/>
          <w:color w:val="373739"/>
          <w:bdr w:val="none" w:sz="0" w:space="0" w:color="auto" w:frame="1"/>
        </w:rPr>
        <w:t xml:space="preserve">The Ohio House of Representatives took </w:t>
      </w:r>
      <w:r w:rsidR="004A4F64">
        <w:rPr>
          <w:rFonts w:ascii="Arial" w:hAnsi="Arial" w:cs="Arial"/>
          <w:color w:val="373739"/>
          <w:bdr w:val="none" w:sz="0" w:space="0" w:color="auto" w:frame="1"/>
        </w:rPr>
        <w:t xml:space="preserve">a major </w:t>
      </w:r>
      <w:r>
        <w:rPr>
          <w:rFonts w:ascii="Arial" w:hAnsi="Arial" w:cs="Arial"/>
          <w:color w:val="373739"/>
          <w:bdr w:val="none" w:sz="0" w:space="0" w:color="auto" w:frame="1"/>
        </w:rPr>
        <w:t xml:space="preserve">step in providing coverage under the Workers’ Compensation Act to employees in certain job sectors who contract COVID-19. On May 28, 2020, the House passed H.B. 606 by a vote of 84 to 9, sending the bill to the Senate for further consideration. House Bill 606, first introduced on April 10, 2020, by State Representative Diane Grendell (R-Chesterland) would </w:t>
      </w:r>
      <w:r w:rsidR="004A4F64">
        <w:rPr>
          <w:rFonts w:ascii="Arial" w:hAnsi="Arial" w:cs="Arial"/>
          <w:color w:val="373739"/>
          <w:bdr w:val="none" w:sz="0" w:space="0" w:color="auto" w:frame="1"/>
        </w:rPr>
        <w:t>protect individuals, businesses, schools, and health care providers, from pandemic-inspired lawsuits. The bill would provide immunity to companies and individuals for the transmission and exposure to COVID-19 unless they engage in intentional misconduct. Health care workers would receive immunity unless their actions constituted reckless disregard for a patient’s life or health. Prior to passage, the House agreed to an amendment that would presume that workers in various industries including first responders, grocery stores, food packing/processing, and prison staff, who contract COVID-19 did so on the job, allowing them to receive workers’ compensation benefits.</w:t>
      </w:r>
    </w:p>
    <w:p w14:paraId="2AF18376" w14:textId="0E4D1BD0" w:rsidR="004A4F64" w:rsidRDefault="004A4F64" w:rsidP="004A4F64">
      <w:pPr>
        <w:jc w:val="both"/>
        <w:rPr>
          <w:rFonts w:ascii="Arial" w:hAnsi="Arial" w:cs="Arial"/>
          <w:color w:val="373739"/>
          <w:bdr w:val="none" w:sz="0" w:space="0" w:color="auto" w:frame="1"/>
        </w:rPr>
      </w:pPr>
    </w:p>
    <w:p w14:paraId="448BFEB2" w14:textId="13CB505B" w:rsidR="004A4F64" w:rsidRDefault="004A4F64" w:rsidP="004A4F64">
      <w:pPr>
        <w:jc w:val="both"/>
        <w:rPr>
          <w:rFonts w:ascii="Arial" w:hAnsi="Arial" w:cs="Arial"/>
          <w:color w:val="373739"/>
          <w:bdr w:val="none" w:sz="0" w:space="0" w:color="auto" w:frame="1"/>
        </w:rPr>
      </w:pPr>
      <w:r>
        <w:rPr>
          <w:rFonts w:ascii="Arial" w:hAnsi="Arial" w:cs="Arial"/>
          <w:color w:val="373739"/>
          <w:bdr w:val="none" w:sz="0" w:space="0" w:color="auto" w:frame="1"/>
        </w:rPr>
        <w:t>The amendment to H.B. 606 to provide workers’ compensation coverage to certain workers who contract COVID-19 was offered by State Representative Brigid Kelly (D-Cincinnati). Representative Kelly had previously sponsored H.B. 605 which would have made COVID-19 a compensable occupational disease for employees of a retail food establishment or food processing establishment.</w:t>
      </w:r>
    </w:p>
    <w:p w14:paraId="79D6797D" w14:textId="33FFA6B9" w:rsidR="004A4F64" w:rsidRDefault="004A4F64" w:rsidP="004A4F64">
      <w:pPr>
        <w:jc w:val="both"/>
        <w:rPr>
          <w:rFonts w:ascii="Arial" w:hAnsi="Arial" w:cs="Arial"/>
          <w:color w:val="373739"/>
          <w:bdr w:val="none" w:sz="0" w:space="0" w:color="auto" w:frame="1"/>
        </w:rPr>
      </w:pPr>
    </w:p>
    <w:p w14:paraId="54EB59CC" w14:textId="2BFB9181" w:rsidR="004A4F64" w:rsidRDefault="004A4F64" w:rsidP="004A4F64">
      <w:pPr>
        <w:jc w:val="both"/>
        <w:rPr>
          <w:rFonts w:ascii="Arial" w:hAnsi="Arial" w:cs="Arial"/>
          <w:color w:val="373739"/>
          <w:bdr w:val="none" w:sz="0" w:space="0" w:color="auto" w:frame="1"/>
        </w:rPr>
      </w:pPr>
      <w:r>
        <w:rPr>
          <w:rFonts w:ascii="Arial" w:hAnsi="Arial" w:cs="Arial"/>
          <w:color w:val="373739"/>
          <w:bdr w:val="none" w:sz="0" w:space="0" w:color="auto" w:frame="1"/>
        </w:rPr>
        <w:t>House Bill 606 moved to the Ohio Senate on June 2, 2020</w:t>
      </w:r>
      <w:r w:rsidR="005A6F69">
        <w:rPr>
          <w:rFonts w:ascii="Arial" w:hAnsi="Arial" w:cs="Arial"/>
          <w:color w:val="373739"/>
          <w:bdr w:val="none" w:sz="0" w:space="0" w:color="auto" w:frame="1"/>
        </w:rPr>
        <w:t xml:space="preserve"> where it is expected to be referred to the Judiciary Committee.</w:t>
      </w:r>
    </w:p>
    <w:p w14:paraId="6D09D628" w14:textId="2D69A3A2" w:rsidR="005A6F69" w:rsidRDefault="005A6F69" w:rsidP="004A4F64">
      <w:pPr>
        <w:jc w:val="both"/>
        <w:rPr>
          <w:rFonts w:ascii="Arial" w:hAnsi="Arial" w:cs="Arial"/>
          <w:color w:val="373739"/>
          <w:bdr w:val="none" w:sz="0" w:space="0" w:color="auto" w:frame="1"/>
        </w:rPr>
      </w:pPr>
    </w:p>
    <w:p w14:paraId="4CFECC6A" w14:textId="4F38C3E2" w:rsidR="00BD5E3F" w:rsidRPr="00A94334" w:rsidRDefault="005A6F69" w:rsidP="00652F64">
      <w:pPr>
        <w:jc w:val="both"/>
        <w:rPr>
          <w:rFonts w:ascii="Arial" w:hAnsi="Arial" w:cs="Arial"/>
          <w:color w:val="373739"/>
          <w:bdr w:val="none" w:sz="0" w:space="0" w:color="auto" w:frame="1"/>
        </w:rPr>
      </w:pPr>
      <w:r>
        <w:rPr>
          <w:rFonts w:ascii="Arial" w:hAnsi="Arial" w:cs="Arial"/>
          <w:color w:val="373739"/>
          <w:bdr w:val="none" w:sz="0" w:space="0" w:color="auto" w:frame="1"/>
        </w:rPr>
        <w:t xml:space="preserve">For ongoing information regarding legislation impacting Ohio’s businesses and employers, contact </w:t>
      </w:r>
      <w:r w:rsidR="00076D21">
        <w:rPr>
          <w:rFonts w:ascii="Arial" w:hAnsi="Arial" w:cs="Arial"/>
          <w:color w:val="373739"/>
          <w:bdr w:val="none" w:sz="0" w:space="0" w:color="auto" w:frame="1"/>
        </w:rPr>
        <w:t>t</w:t>
      </w:r>
      <w:bookmarkStart w:id="0" w:name="_GoBack"/>
      <w:bookmarkEnd w:id="0"/>
      <w:r>
        <w:rPr>
          <w:rFonts w:ascii="Arial" w:hAnsi="Arial" w:cs="Arial"/>
          <w:color w:val="373739"/>
          <w:bdr w:val="none" w:sz="0" w:space="0" w:color="auto" w:frame="1"/>
        </w:rPr>
        <w:t>he attorneys at Poling.</w:t>
      </w:r>
      <w:r w:rsidR="002637BD" w:rsidRPr="00195918">
        <w:rPr>
          <w:noProof/>
        </w:rPr>
        <w:drawing>
          <wp:anchor distT="0" distB="0" distL="114300" distR="114300" simplePos="0" relativeHeight="251659264" behindDoc="1" locked="0" layoutInCell="1" allowOverlap="1" wp14:anchorId="65F4DBF1" wp14:editId="7DA699CB">
            <wp:simplePos x="0" y="0"/>
            <wp:positionH relativeFrom="page">
              <wp:align>center</wp:align>
            </wp:positionH>
            <wp:positionV relativeFrom="page">
              <wp:posOffset>8369300</wp:posOffset>
            </wp:positionV>
            <wp:extent cx="1965960" cy="777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5E3F" w:rsidRPr="00A94334" w:rsidSect="00065A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8" w:right="1440" w:bottom="1620" w:left="1080" w:header="90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F3674" w14:textId="77777777" w:rsidR="00936935" w:rsidRDefault="00936935" w:rsidP="003F3EE5">
      <w:r>
        <w:separator/>
      </w:r>
    </w:p>
  </w:endnote>
  <w:endnote w:type="continuationSeparator" w:id="0">
    <w:p w14:paraId="078FE599" w14:textId="77777777" w:rsidR="00936935" w:rsidRDefault="00936935" w:rsidP="003F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F00E" w14:textId="77777777" w:rsidR="00FF1710" w:rsidRDefault="00FF1710" w:rsidP="003F3EE5">
    <w:pPr>
      <w:pStyle w:val="Footer"/>
      <w:ind w:left="-1080" w:right="-90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85D0" w14:textId="77777777" w:rsidR="00FF1710" w:rsidRDefault="00FF1710" w:rsidP="00563479">
    <w:pPr>
      <w:pStyle w:val="Footer"/>
      <w:tabs>
        <w:tab w:val="clear" w:pos="8640"/>
        <w:tab w:val="left" w:pos="10080"/>
      </w:tabs>
      <w:ind w:left="-7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9DC7F0" wp14:editId="740C2C35">
          <wp:simplePos x="0" y="0"/>
          <wp:positionH relativeFrom="column">
            <wp:posOffset>-762000</wp:posOffset>
          </wp:positionH>
          <wp:positionV relativeFrom="paragraph">
            <wp:posOffset>-315595</wp:posOffset>
          </wp:positionV>
          <wp:extent cx="8001000" cy="901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C16AC8" w14:textId="77777777" w:rsidR="00FF1710" w:rsidRPr="00563479" w:rsidRDefault="00FF1710" w:rsidP="00563479">
    <w:pPr>
      <w:pStyle w:val="Footer"/>
      <w:tabs>
        <w:tab w:val="clear" w:pos="8640"/>
        <w:tab w:val="left" w:pos="10080"/>
      </w:tabs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405B" w14:textId="77777777" w:rsidR="00936935" w:rsidRDefault="00936935" w:rsidP="003F3EE5">
      <w:r>
        <w:separator/>
      </w:r>
    </w:p>
  </w:footnote>
  <w:footnote w:type="continuationSeparator" w:id="0">
    <w:p w14:paraId="6128FE27" w14:textId="77777777" w:rsidR="00936935" w:rsidRDefault="00936935" w:rsidP="003F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D910" w14:textId="77777777" w:rsidR="00FF1710" w:rsidRDefault="00B62AAC" w:rsidP="003F3E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E9AC4" wp14:editId="61341E27">
              <wp:simplePos x="0" y="0"/>
              <wp:positionH relativeFrom="column">
                <wp:posOffset>5143500</wp:posOffset>
              </wp:positionH>
              <wp:positionV relativeFrom="paragraph">
                <wp:posOffset>-128905</wp:posOffset>
              </wp:positionV>
              <wp:extent cx="1714500" cy="8750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875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08EE49" w14:textId="77777777" w:rsidR="00FF1710" w:rsidRPr="00563479" w:rsidRDefault="00FF1710" w:rsidP="005634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E9A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5pt;margin-top:-10.15pt;width:13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" filled="f" stroked="f">
              <v:textbox>
                <w:txbxContent>
                  <w:p w14:paraId="1208EE49" w14:textId="77777777" w:rsidR="00FF1710" w:rsidRPr="00563479" w:rsidRDefault="00FF1710" w:rsidP="0056347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167A" w14:textId="77777777" w:rsidR="00FF1710" w:rsidRDefault="00FF1710" w:rsidP="00195918">
    <w:pPr>
      <w:pStyle w:val="Header"/>
      <w:tabs>
        <w:tab w:val="left" w:pos="3510"/>
      </w:tabs>
      <w:ind w:left="3420" w:firstLine="90"/>
    </w:pPr>
    <w:r w:rsidRPr="00195918">
      <w:rPr>
        <w:noProof/>
      </w:rPr>
      <w:drawing>
        <wp:anchor distT="0" distB="0" distL="114300" distR="114300" simplePos="0" relativeHeight="251661312" behindDoc="1" locked="0" layoutInCell="1" allowOverlap="1" wp14:anchorId="2775ACEA" wp14:editId="68775250">
          <wp:simplePos x="0" y="0"/>
          <wp:positionH relativeFrom="column">
            <wp:posOffset>2209800</wp:posOffset>
          </wp:positionH>
          <wp:positionV relativeFrom="paragraph">
            <wp:posOffset>5080</wp:posOffset>
          </wp:positionV>
          <wp:extent cx="1968500" cy="774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882F84" w14:textId="77777777" w:rsidR="00FF1710" w:rsidRDefault="00FF1710" w:rsidP="00F85E9A">
    <w:pPr>
      <w:pStyle w:val="Header"/>
      <w:jc w:val="center"/>
    </w:pPr>
  </w:p>
  <w:p w14:paraId="2893DC0E" w14:textId="77777777" w:rsidR="00FF1710" w:rsidRDefault="00FF1710">
    <w:pPr>
      <w:pStyle w:val="Header"/>
    </w:pPr>
  </w:p>
  <w:p w14:paraId="4B6DDDA7" w14:textId="77777777" w:rsidR="00FF1710" w:rsidRDefault="00FF1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32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A8B6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E69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8006C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B4A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B38FF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6895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28EA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C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283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C82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51"/>
    <w:rsid w:val="00063A15"/>
    <w:rsid w:val="00065AD2"/>
    <w:rsid w:val="00076D21"/>
    <w:rsid w:val="00165372"/>
    <w:rsid w:val="00195918"/>
    <w:rsid w:val="001E3FA0"/>
    <w:rsid w:val="00210CBF"/>
    <w:rsid w:val="00211013"/>
    <w:rsid w:val="00223F08"/>
    <w:rsid w:val="0022452A"/>
    <w:rsid w:val="0024398D"/>
    <w:rsid w:val="002637BD"/>
    <w:rsid w:val="00272684"/>
    <w:rsid w:val="00275745"/>
    <w:rsid w:val="00294A93"/>
    <w:rsid w:val="00331946"/>
    <w:rsid w:val="00333C63"/>
    <w:rsid w:val="00381A67"/>
    <w:rsid w:val="003D171D"/>
    <w:rsid w:val="003D4751"/>
    <w:rsid w:val="003F3EE5"/>
    <w:rsid w:val="004A4F64"/>
    <w:rsid w:val="004F0B31"/>
    <w:rsid w:val="00563479"/>
    <w:rsid w:val="00582529"/>
    <w:rsid w:val="005A6F69"/>
    <w:rsid w:val="005D259A"/>
    <w:rsid w:val="00652F64"/>
    <w:rsid w:val="006E767C"/>
    <w:rsid w:val="007519F6"/>
    <w:rsid w:val="00787BC4"/>
    <w:rsid w:val="00816800"/>
    <w:rsid w:val="0081756D"/>
    <w:rsid w:val="0087457B"/>
    <w:rsid w:val="008E1E4C"/>
    <w:rsid w:val="00936935"/>
    <w:rsid w:val="0096698C"/>
    <w:rsid w:val="009F4D66"/>
    <w:rsid w:val="00A753A8"/>
    <w:rsid w:val="00A86BBB"/>
    <w:rsid w:val="00A94334"/>
    <w:rsid w:val="00AA3EF7"/>
    <w:rsid w:val="00AE03FF"/>
    <w:rsid w:val="00B62AAC"/>
    <w:rsid w:val="00B62D3B"/>
    <w:rsid w:val="00BD5E3F"/>
    <w:rsid w:val="00CC6C95"/>
    <w:rsid w:val="00DA08E1"/>
    <w:rsid w:val="00E2149E"/>
    <w:rsid w:val="00E336D8"/>
    <w:rsid w:val="00E33FAD"/>
    <w:rsid w:val="00E456E6"/>
    <w:rsid w:val="00EA5EF0"/>
    <w:rsid w:val="00EC0BE4"/>
    <w:rsid w:val="00F248B2"/>
    <w:rsid w:val="00F273B6"/>
    <w:rsid w:val="00F85E9A"/>
    <w:rsid w:val="00FA0AA8"/>
    <w:rsid w:val="00FF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CFDF6D"/>
  <w15:docId w15:val="{0198CB8E-F4A7-4376-AE81-5A34E151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EE5"/>
  </w:style>
  <w:style w:type="paragraph" w:styleId="Footer">
    <w:name w:val="footer"/>
    <w:basedOn w:val="Normal"/>
    <w:link w:val="FooterChar"/>
    <w:uiPriority w:val="99"/>
    <w:unhideWhenUsed/>
    <w:rsid w:val="003F3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EE5"/>
  </w:style>
  <w:style w:type="paragraph" w:styleId="BalloonText">
    <w:name w:val="Balloon Text"/>
    <w:basedOn w:val="Normal"/>
    <w:link w:val="BalloonTextChar"/>
    <w:uiPriority w:val="99"/>
    <w:semiHidden/>
    <w:unhideWhenUsed/>
    <w:rsid w:val="003F3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E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F3E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87457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637B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alquist\Local%20Settings\Temporary%20Internet%20Files\Content.Outlook\R2EIZXNG\poling_c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poling_cols_template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Jacob Dobres</cp:lastModifiedBy>
  <cp:revision>4</cp:revision>
  <cp:lastPrinted>2020-03-18T15:33:00Z</cp:lastPrinted>
  <dcterms:created xsi:type="dcterms:W3CDTF">2020-06-03T16:23:00Z</dcterms:created>
  <dcterms:modified xsi:type="dcterms:W3CDTF">2020-06-03T17:22:00Z</dcterms:modified>
</cp:coreProperties>
</file>